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792"/>
        <w:gridCol w:w="3208"/>
      </w:tblGrid>
      <w:tr w:rsidR="00176FE2" w:rsidRPr="00176FE2" w:rsidTr="0047056E">
        <w:trPr>
          <w:trHeight w:val="343"/>
        </w:trPr>
        <w:tc>
          <w:tcPr>
            <w:tcW w:w="5580" w:type="dxa"/>
          </w:tcPr>
          <w:p w:rsidR="00176FE2" w:rsidRPr="00176FE2" w:rsidRDefault="00176FE2" w:rsidP="00176FE2">
            <w:pPr>
              <w:keepNext/>
              <w:keepLines/>
              <w:spacing w:after="60" w:line="300" w:lineRule="exact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6F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Property Location: </w:t>
            </w:r>
          </w:p>
        </w:tc>
        <w:tc>
          <w:tcPr>
            <w:tcW w:w="5792" w:type="dxa"/>
          </w:tcPr>
          <w:p w:rsidR="00176FE2" w:rsidRPr="00176FE2" w:rsidRDefault="00176FE2" w:rsidP="00176FE2">
            <w:pPr>
              <w:keepNext/>
              <w:keepLines/>
              <w:spacing w:after="60" w:line="300" w:lineRule="exact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6FE2">
              <w:rPr>
                <w:rFonts w:ascii="Tahoma" w:hAnsi="Tahoma" w:cs="Tahoma"/>
                <w:b/>
                <w:bCs/>
                <w:sz w:val="18"/>
                <w:szCs w:val="18"/>
              </w:rPr>
              <w:t>Affordable Units:  ___ Market Units: ___Total Units: _____</w:t>
            </w:r>
          </w:p>
        </w:tc>
        <w:tc>
          <w:tcPr>
            <w:tcW w:w="3208" w:type="dxa"/>
          </w:tcPr>
          <w:p w:rsidR="00176FE2" w:rsidRPr="00176FE2" w:rsidRDefault="00176FE2" w:rsidP="00176FE2">
            <w:pPr>
              <w:keepNext/>
              <w:keepLines/>
              <w:spacing w:after="60" w:line="300" w:lineRule="exact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6F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Year Built: </w:t>
            </w:r>
          </w:p>
        </w:tc>
      </w:tr>
      <w:tr w:rsidR="00176FE2" w:rsidRPr="00176FE2" w:rsidTr="0047056E">
        <w:trPr>
          <w:trHeight w:val="387"/>
        </w:trPr>
        <w:tc>
          <w:tcPr>
            <w:tcW w:w="5580" w:type="dxa"/>
          </w:tcPr>
          <w:p w:rsidR="00176FE2" w:rsidRPr="00176FE2" w:rsidRDefault="00176FE2" w:rsidP="00176FE2">
            <w:pPr>
              <w:keepNext/>
              <w:keepLines/>
              <w:spacing w:after="60" w:line="300" w:lineRule="exact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6F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Assessing Parcel ID:  </w:t>
            </w:r>
          </w:p>
        </w:tc>
        <w:tc>
          <w:tcPr>
            <w:tcW w:w="5792" w:type="dxa"/>
          </w:tcPr>
          <w:p w:rsidR="00176FE2" w:rsidRPr="00176FE2" w:rsidRDefault="00176FE2" w:rsidP="00176FE2">
            <w:pPr>
              <w:keepNext/>
              <w:keepLines/>
              <w:spacing w:after="60" w:line="300" w:lineRule="exact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6FE2">
              <w:rPr>
                <w:rFonts w:ascii="Tahoma" w:hAnsi="Tahoma" w:cs="Tahoma"/>
                <w:b/>
                <w:bCs/>
                <w:sz w:val="18"/>
                <w:szCs w:val="18"/>
              </w:rPr>
              <w:t>Submitted By:</w:t>
            </w:r>
          </w:p>
        </w:tc>
        <w:tc>
          <w:tcPr>
            <w:tcW w:w="3208" w:type="dxa"/>
          </w:tcPr>
          <w:p w:rsidR="00176FE2" w:rsidRPr="00176FE2" w:rsidRDefault="00176FE2" w:rsidP="00176FE2">
            <w:pPr>
              <w:keepNext/>
              <w:keepLines/>
              <w:shd w:val="clear" w:color="auto" w:fill="FFFFFF"/>
              <w:spacing w:after="60" w:line="300" w:lineRule="exact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6FE2">
              <w:rPr>
                <w:rFonts w:ascii="Tahoma" w:hAnsi="Tahoma" w:cs="Tahoma"/>
                <w:b/>
                <w:bCs/>
                <w:sz w:val="18"/>
                <w:szCs w:val="18"/>
              </w:rPr>
              <w:t>Date: _____/_____/_20______</w:t>
            </w:r>
          </w:p>
        </w:tc>
      </w:tr>
    </w:tbl>
    <w:p w:rsidR="001434B3" w:rsidRPr="00E964E2" w:rsidRDefault="00EF6E6B" w:rsidP="00E964E2">
      <w:pPr>
        <w:spacing w:after="0"/>
        <w:jc w:val="center"/>
        <w:rPr>
          <w:sz w:val="24"/>
          <w:szCs w:val="24"/>
        </w:rPr>
      </w:pPr>
      <w:r w:rsidRPr="00EA27A8">
        <w:rPr>
          <w:rStyle w:val="Bodytext"/>
          <w:rFonts w:ascii="Tahoma" w:hAnsi="Tahoma" w:cs="Tahoma"/>
          <w:b/>
          <w:sz w:val="22"/>
          <w:szCs w:val="22"/>
        </w:rPr>
        <w:t xml:space="preserve">Affordable Housing Rental Income </w:t>
      </w:r>
      <w:r>
        <w:rPr>
          <w:rStyle w:val="Bodytext"/>
          <w:rFonts w:ascii="Tahoma" w:hAnsi="Tahoma" w:cs="Tahoma"/>
          <w:b/>
          <w:sz w:val="22"/>
          <w:szCs w:val="22"/>
        </w:rPr>
        <w:t>- Actuals</w:t>
      </w:r>
    </w:p>
    <w:tbl>
      <w:tblPr>
        <w:tblStyle w:val="TableGrid"/>
        <w:tblW w:w="14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8"/>
      </w:tblGrid>
      <w:tr w:rsidR="00176FE2" w:rsidRPr="00176FE2" w:rsidTr="00F5425F">
        <w:trPr>
          <w:trHeight w:val="843"/>
        </w:trPr>
        <w:tc>
          <w:tcPr>
            <w:tcW w:w="1327" w:type="dxa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AMI Type</w:t>
            </w:r>
          </w:p>
        </w:tc>
        <w:tc>
          <w:tcPr>
            <w:tcW w:w="1327" w:type="dxa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Studio Units</w:t>
            </w:r>
          </w:p>
        </w:tc>
        <w:tc>
          <w:tcPr>
            <w:tcW w:w="1327" w:type="dxa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Monthly Rent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Bedroom  Units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Monthly Rent</w:t>
            </w:r>
          </w:p>
        </w:tc>
        <w:tc>
          <w:tcPr>
            <w:tcW w:w="1327" w:type="dxa"/>
            <w:shd w:val="clear" w:color="auto" w:fill="FFFFFF" w:themeFill="background1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Bedroom Units</w:t>
            </w:r>
          </w:p>
        </w:tc>
        <w:tc>
          <w:tcPr>
            <w:tcW w:w="1327" w:type="dxa"/>
            <w:shd w:val="clear" w:color="auto" w:fill="FFFFFF" w:themeFill="background1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Monthly Rent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Bedroom Units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Monthly Rent</w:t>
            </w:r>
          </w:p>
        </w:tc>
        <w:tc>
          <w:tcPr>
            <w:tcW w:w="1327" w:type="dxa"/>
            <w:shd w:val="clear" w:color="auto" w:fill="FFFFFF" w:themeFill="background1"/>
            <w:vAlign w:val="center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Bedroom Units</w:t>
            </w:r>
          </w:p>
        </w:tc>
        <w:tc>
          <w:tcPr>
            <w:tcW w:w="1328" w:type="dxa"/>
            <w:shd w:val="clear" w:color="auto" w:fill="FFFFFF" w:themeFill="background1"/>
            <w:hideMark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176FE2" w:rsidRPr="00176FE2" w:rsidRDefault="00176FE2" w:rsidP="00176FE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176FE2" w:rsidRPr="00176FE2" w:rsidRDefault="00176FE2" w:rsidP="00176FE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Monthly Rent</w:t>
            </w:r>
          </w:p>
        </w:tc>
      </w:tr>
      <w:tr w:rsidR="00176FE2" w:rsidRPr="00176FE2" w:rsidTr="00F5425F">
        <w:trPr>
          <w:trHeight w:val="339"/>
        </w:trPr>
        <w:tc>
          <w:tcPr>
            <w:tcW w:w="1327" w:type="dxa"/>
            <w:vAlign w:val="center"/>
            <w:hideMark/>
          </w:tcPr>
          <w:p w:rsidR="00176FE2" w:rsidRPr="00176FE2" w:rsidRDefault="00176FE2" w:rsidP="00F5425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327" w:type="dxa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F5425F">
        <w:trPr>
          <w:trHeight w:val="314"/>
        </w:trPr>
        <w:tc>
          <w:tcPr>
            <w:tcW w:w="1327" w:type="dxa"/>
            <w:noWrap/>
            <w:vAlign w:val="center"/>
            <w:hideMark/>
          </w:tcPr>
          <w:p w:rsidR="00176FE2" w:rsidRPr="00176FE2" w:rsidRDefault="00176FE2" w:rsidP="00F5425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F5425F">
        <w:trPr>
          <w:trHeight w:val="314"/>
        </w:trPr>
        <w:tc>
          <w:tcPr>
            <w:tcW w:w="1327" w:type="dxa"/>
            <w:noWrap/>
            <w:vAlign w:val="center"/>
            <w:hideMark/>
          </w:tcPr>
          <w:p w:rsidR="00176FE2" w:rsidRPr="00176FE2" w:rsidRDefault="00176FE2" w:rsidP="00F5425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60%</w:t>
            </w: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F5425F">
        <w:trPr>
          <w:trHeight w:val="314"/>
        </w:trPr>
        <w:tc>
          <w:tcPr>
            <w:tcW w:w="1327" w:type="dxa"/>
            <w:noWrap/>
            <w:vAlign w:val="center"/>
            <w:hideMark/>
          </w:tcPr>
          <w:p w:rsidR="00176FE2" w:rsidRPr="00176FE2" w:rsidRDefault="00176FE2" w:rsidP="00F5425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F5425F">
        <w:trPr>
          <w:trHeight w:val="314"/>
        </w:trPr>
        <w:tc>
          <w:tcPr>
            <w:tcW w:w="1327" w:type="dxa"/>
            <w:noWrap/>
            <w:vAlign w:val="center"/>
            <w:hideMark/>
          </w:tcPr>
          <w:p w:rsidR="00176FE2" w:rsidRPr="00176FE2" w:rsidRDefault="00176FE2" w:rsidP="00F5425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110%</w:t>
            </w: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F5425F">
        <w:trPr>
          <w:trHeight w:val="314"/>
        </w:trPr>
        <w:tc>
          <w:tcPr>
            <w:tcW w:w="1327" w:type="dxa"/>
            <w:noWrap/>
            <w:vAlign w:val="center"/>
            <w:hideMark/>
          </w:tcPr>
          <w:p w:rsidR="00176FE2" w:rsidRPr="00176FE2" w:rsidRDefault="00176FE2" w:rsidP="00F5425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Market</w:t>
            </w: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F5425F">
        <w:trPr>
          <w:trHeight w:val="312"/>
        </w:trPr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:rsidR="00176FE2" w:rsidRPr="00176FE2" w:rsidRDefault="00176FE2" w:rsidP="00F5425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Other AMI %</w:t>
            </w: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noWrap/>
            <w:hideMark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F5425F">
        <w:trPr>
          <w:trHeight w:val="314"/>
        </w:trPr>
        <w:tc>
          <w:tcPr>
            <w:tcW w:w="1327" w:type="dxa"/>
            <w:shd w:val="clear" w:color="auto" w:fill="FFFFFF" w:themeFill="background1"/>
            <w:noWrap/>
            <w:vAlign w:val="center"/>
          </w:tcPr>
          <w:p w:rsidR="00176FE2" w:rsidRPr="00F5425F" w:rsidRDefault="00176FE2" w:rsidP="00F5425F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 w:rsidRPr="00F5425F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 xml:space="preserve">(Plus Sect </w:t>
            </w:r>
            <w:r w:rsidR="00F5425F" w:rsidRPr="00F5425F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8 /</w:t>
            </w:r>
            <w:r w:rsidRPr="00F5425F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MRVP Subsidy)</w:t>
            </w: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F5425F">
        <w:trPr>
          <w:trHeight w:val="447"/>
        </w:trPr>
        <w:tc>
          <w:tcPr>
            <w:tcW w:w="1327" w:type="dxa"/>
            <w:shd w:val="clear" w:color="auto" w:fill="FFFFFF" w:themeFill="background1"/>
            <w:noWrap/>
            <w:vAlign w:val="center"/>
          </w:tcPr>
          <w:p w:rsidR="00176FE2" w:rsidRPr="00176FE2" w:rsidRDefault="00176FE2" w:rsidP="00F5425F">
            <w:pPr>
              <w:jc w:val="center"/>
              <w:rPr>
                <w:rFonts w:ascii="Tahoma" w:hAnsi="Tahoma" w:cs="Tahoma"/>
                <w:b/>
                <w:bCs/>
                <w:i/>
                <w:color w:val="FF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i/>
                <w:color w:val="FF0000"/>
                <w:sz w:val="16"/>
                <w:szCs w:val="16"/>
              </w:rPr>
              <w:t>(Less Utility Allowances)</w:t>
            </w: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noWrap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176FE2" w:rsidRPr="004D6954" w:rsidRDefault="00176FE2" w:rsidP="00E964E2">
      <w:pPr>
        <w:pStyle w:val="Subtitle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E13301">
        <w:rPr>
          <w:rFonts w:ascii="Tahoma" w:hAnsi="Tahoma" w:cs="Tahoma"/>
          <w:b/>
          <w:i w:val="0"/>
          <w:color w:val="auto"/>
          <w:sz w:val="22"/>
          <w:szCs w:val="22"/>
        </w:rPr>
        <w:t>Other Income</w:t>
      </w:r>
    </w:p>
    <w:tbl>
      <w:tblPr>
        <w:tblStyle w:val="TableGrid"/>
        <w:tblW w:w="14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610"/>
        <w:gridCol w:w="1350"/>
        <w:gridCol w:w="1260"/>
        <w:gridCol w:w="1710"/>
        <w:gridCol w:w="2340"/>
        <w:gridCol w:w="1710"/>
        <w:gridCol w:w="2250"/>
      </w:tblGrid>
      <w:tr w:rsidR="00E964E2" w:rsidRPr="00176FE2" w:rsidTr="00DC679F">
        <w:trPr>
          <w:trHeight w:val="366"/>
        </w:trPr>
        <w:tc>
          <w:tcPr>
            <w:tcW w:w="1368" w:type="dxa"/>
            <w:vAlign w:val="center"/>
          </w:tcPr>
          <w:p w:rsidR="00176FE2" w:rsidRPr="00176FE2" w:rsidRDefault="00176FE2" w:rsidP="00DC67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Parking</w:t>
            </w:r>
          </w:p>
        </w:tc>
        <w:tc>
          <w:tcPr>
            <w:tcW w:w="2610" w:type="dxa"/>
            <w:vAlign w:val="center"/>
          </w:tcPr>
          <w:p w:rsidR="00176FE2" w:rsidRPr="00176FE2" w:rsidRDefault="00176FE2" w:rsidP="00DC67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7EDF5"/>
            <w:vAlign w:val="center"/>
          </w:tcPr>
          <w:p w:rsidR="00176FE2" w:rsidRPr="00176FE2" w:rsidRDefault="00176FE2" w:rsidP="00DC67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Laundry</w:t>
            </w:r>
          </w:p>
        </w:tc>
        <w:tc>
          <w:tcPr>
            <w:tcW w:w="1260" w:type="dxa"/>
            <w:shd w:val="clear" w:color="auto" w:fill="E7EDF5"/>
            <w:vAlign w:val="center"/>
          </w:tcPr>
          <w:p w:rsidR="00176FE2" w:rsidRPr="00176FE2" w:rsidRDefault="00176FE2" w:rsidP="00DC67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76FE2" w:rsidRPr="00176FE2" w:rsidRDefault="00176FE2" w:rsidP="00DC67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Other Income: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176FE2" w:rsidRPr="00176FE2" w:rsidRDefault="00176FE2" w:rsidP="00DC67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76FE2" w:rsidRPr="00176FE2" w:rsidRDefault="00176FE2" w:rsidP="00DC67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Specify Source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76FE2" w:rsidRPr="00176FE2" w:rsidRDefault="00176FE2" w:rsidP="00DC67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964E2" w:rsidRDefault="00E964E2" w:rsidP="00176FE2">
      <w:pPr>
        <w:pStyle w:val="NoSpacing"/>
        <w:rPr>
          <w:rStyle w:val="Heading4Char"/>
          <w:rFonts w:ascii="Tahoma" w:hAnsi="Tahoma" w:cs="Tahoma"/>
          <w:color w:val="auto"/>
          <w:sz w:val="18"/>
          <w:szCs w:val="18"/>
        </w:rPr>
      </w:pPr>
    </w:p>
    <w:p w:rsidR="00176FE2" w:rsidRDefault="00E964E2" w:rsidP="00176FE2">
      <w:pPr>
        <w:pStyle w:val="NoSpacing"/>
      </w:pPr>
      <w:r w:rsidRPr="00E964E2">
        <w:rPr>
          <w:rStyle w:val="Heading4Char"/>
          <w:rFonts w:ascii="Tahoma" w:hAnsi="Tahoma" w:cs="Tahom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0B35" wp14:editId="4021BC3B">
                <wp:simplePos x="0" y="0"/>
                <wp:positionH relativeFrom="column">
                  <wp:posOffset>1402080</wp:posOffset>
                </wp:positionH>
                <wp:positionV relativeFrom="paragraph">
                  <wp:posOffset>99695</wp:posOffset>
                </wp:positionV>
                <wp:extent cx="2367280" cy="20320"/>
                <wp:effectExtent l="38100" t="38100" r="52070" b="939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728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7.85pt" to="2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s2xAEAAMUDAAAOAAAAZHJzL2Uyb0RvYy54bWysU01v2zAMvQ/ofxB0X+y4QFcYcXpIsV2K&#10;LVi33lWZioXpC5QWO/9+lJx4Q7vtMOwimBLfI98jvbmbrGFHwKi96/h6VXMGTvpeu0PHv355//aW&#10;s5iE64XxDjp+gsjvtldvNmNoofGDNz0gIxIX2zF0fEgptFUV5QBWxJUP4OhRebQiUYiHqkcxErs1&#10;VVPXN9XosQ/oJcRIt/fzI98WfqVApk9KRUjMdJx6S+XEcj7ns9puRHtAEQYtz22If+jCCu2o6EJ1&#10;L5Jg31G/orJaoo9epZX0tvJKaQlFA6lZ1y/UPA4iQNFC5sSw2BT/H638eNwj0z3NjjMnLI3oMaHQ&#10;hyGxnXeODPTI1tmnMcSW0nduj+cohj1m0ZNCy5TR4SnT5BsSxqbi8mlxGabEJF021zfvmlsahqS3&#10;pr5uyhSqmSaDA8b0Abxl+aPjRrtsgmjF8SEmKk2plxQKcltzI+UrnQzkZOM+gyJhuWBBl5WCnUF2&#10;FLQM/bciirhKZoYobcwCqv8OOudmGJQ1W4CzAX+stmSXit6lBWi18/i7qmm6tKrm/IvqWWuW/ez7&#10;UxlLsYN2pbh03uu8jL/GBf7z79v+AAAA//8DAFBLAwQUAAYACAAAACEAbReZe98AAAAJAQAADwAA&#10;AGRycy9kb3ducmV2LnhtbEyPwU7DMBBE70j8g7VI3KhDUEsa4lRVpSJ6Qk05wM2Nt3HUeB3FThv+&#10;nuUEx9kZzbwtVpPrxAWH0HpS8DhLQCDV3rTUKPg4bB8yECFqMrrzhAq+McCqvL0pdG78lfZ4qWIj&#10;uIRCrhXYGPtcylBbdDrMfI/E3skPTkeWQyPNoK9c7jqZJslCOt0SL1jd48Zifa5Gp+BtN/izfV1X&#10;Mfsat++HXft5qjZK3d9N6xcQEaf4F4ZffEaHkpmOfiQTRKcgTRNGj2zMn0FwYL58WoA48iFbgiwL&#10;+f+D8gcAAP//AwBQSwECLQAUAAYACAAAACEAtoM4kv4AAADhAQAAEwAAAAAAAAAAAAAAAAAAAAAA&#10;W0NvbnRlbnRfVHlwZXNdLnhtbFBLAQItABQABgAIAAAAIQA4/SH/1gAAAJQBAAALAAAAAAAAAAAA&#10;AAAAAC8BAABfcmVscy8ucmVsc1BLAQItABQABgAIAAAAIQBMROs2xAEAAMUDAAAOAAAAAAAAAAAA&#10;AAAAAC4CAABkcnMvZTJvRG9jLnhtbFBLAQItABQABgAIAAAAIQBtF5l73wAAAAk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964E2">
        <w:rPr>
          <w:rStyle w:val="Heading4Char"/>
          <w:rFonts w:ascii="Tahoma" w:hAnsi="Tahoma" w:cs="Tahom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7E52" wp14:editId="2B35DE04">
                <wp:simplePos x="0" y="0"/>
                <wp:positionH relativeFrom="column">
                  <wp:posOffset>5394960</wp:posOffset>
                </wp:positionH>
                <wp:positionV relativeFrom="paragraph">
                  <wp:posOffset>79375</wp:posOffset>
                </wp:positionV>
                <wp:extent cx="3830320" cy="0"/>
                <wp:effectExtent l="3810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pt,6.25pt" to="726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ittwEAALcDAAAOAAAAZHJzL2Uyb0RvYy54bWysU02PEzEMvSPxH6Lc6UynElqNOt1DV3BB&#10;ULHwA7IZpxORxJET+vHvcdJ2FrFoD4iLJ07es/1sz/r+5J04ACWLYZDLRSsFBI2jDftBfv/24d2d&#10;FCmrMCqHAQZ5hiTvN2/frI+xhw4ndCOQ4CAh9cc4yCnn2DdN0hN4lRYYIfCjQfIqs0v7ZiR15Oje&#10;NV3bvm+OSGMk1JAS3z5cHuWmxjcGdP5iTIIs3CC5tlwtVftUbLNZq35PKk5WX8tQ/1CFVzZw0jnU&#10;g8pK/CT7IpS3mjChyQuNvkFjrIaqgdUs2z/UPE4qQtXCzUlxblP6f2H158OOhB0H2UkRlOcRPWZS&#10;dj9lscUQuIFIoit9OsbUM3wbdnT1UtxREX0y5MuX5YhT7e157i2cstB8ubpbtauOR6Bvb80zMVLK&#10;HwG9KIdBOhuKbNWrw6eUORlDbxB2SiGX1PWUzw4K2IWvYFgKJ+squy4RbB2Jg+Lxjz+WRQbHqshC&#10;Mda5mdS+TrpiCw3qYs3E5evEGV0zYsgz0duA9DdyPt1KNRf8TfVFa5H9hOO5DqK2g7ejKrtuclm/&#10;3/1Kf/7fNr8AAAD//wMAUEsDBBQABgAIAAAAIQAAqF6I3QAAAAoBAAAPAAAAZHJzL2Rvd25yZXYu&#10;eG1sTI/BTsMwEETvSPyDtUhcUOsQNW0IcSqE4IDUCwVxduPFiYjXUew25u/ZigMcd+ZpdqbeJjeI&#10;E06h96TgdpmBQGq96ckqeH97XpQgQtRk9OAJFXxjgG1zeVHryviZXvG0j1ZwCIVKK+hiHCspQ9uh&#10;02HpRyT2Pv3kdORzstJMeuZwN8g8y9bS6Z74Q6dHfOyw/dofnYI2yXTTPRk7282L2elQfship9T1&#10;VXq4BxExxT8YzvW5OjTc6eCPZIIYFJSruzWjbOQFiDOwKnIec/hVZFPL/xOaHwAAAP//AwBQSwEC&#10;LQAUAAYACAAAACEAtoM4kv4AAADhAQAAEwAAAAAAAAAAAAAAAAAAAAAAW0NvbnRlbnRfVHlwZXNd&#10;LnhtbFBLAQItABQABgAIAAAAIQA4/SH/1gAAAJQBAAALAAAAAAAAAAAAAAAAAC8BAABfcmVscy8u&#10;cmVsc1BLAQItABQABgAIAAAAIQDwtfittwEAALcDAAAOAAAAAAAAAAAAAAAAAC4CAABkcnMvZTJv&#10;RG9jLnhtbFBLAQItABQABgAIAAAAIQAAqF6I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76FE2" w:rsidRPr="00E964E2">
        <w:rPr>
          <w:rStyle w:val="Heading4Char"/>
          <w:rFonts w:ascii="Tahoma" w:hAnsi="Tahoma" w:cs="Tahoma"/>
          <w:color w:val="auto"/>
          <w:sz w:val="22"/>
          <w:szCs w:val="22"/>
        </w:rPr>
        <w:t>Property Financing</w:t>
      </w:r>
      <w:r w:rsidR="00176FE2" w:rsidRPr="004D6954">
        <w:rPr>
          <w:rStyle w:val="Heading4Char"/>
          <w:rFonts w:ascii="Tahoma" w:hAnsi="Tahoma" w:cs="Tahoma"/>
          <w:color w:val="auto"/>
          <w:sz w:val="18"/>
          <w:szCs w:val="18"/>
        </w:rPr>
        <w:tab/>
      </w:r>
      <w:r w:rsidR="00176FE2" w:rsidRPr="003C4A57">
        <w:rPr>
          <w:rFonts w:ascii="Tahoma" w:hAnsi="Tahoma" w:cs="Tahoma"/>
          <w:b/>
          <w:sz w:val="16"/>
          <w:szCs w:val="16"/>
        </w:rPr>
        <w:tab/>
      </w:r>
      <w:r w:rsidR="00176FE2" w:rsidRPr="003C4A57">
        <w:rPr>
          <w:rFonts w:ascii="Tahoma" w:hAnsi="Tahoma" w:cs="Tahoma"/>
          <w:b/>
          <w:sz w:val="16"/>
          <w:szCs w:val="16"/>
        </w:rPr>
        <w:tab/>
      </w:r>
      <w:r w:rsidR="00176FE2" w:rsidRPr="003C4A57">
        <w:rPr>
          <w:rFonts w:ascii="Tahoma" w:hAnsi="Tahoma" w:cs="Tahoma"/>
          <w:b/>
          <w:sz w:val="16"/>
          <w:szCs w:val="16"/>
        </w:rPr>
        <w:tab/>
      </w:r>
      <w:r w:rsidR="00176FE2" w:rsidRPr="003C4A57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</w:t>
      </w:r>
      <w:r w:rsidR="00176FE2" w:rsidRPr="00E964E2">
        <w:rPr>
          <w:rStyle w:val="Heading4Char"/>
          <w:rFonts w:ascii="Tahoma" w:hAnsi="Tahoma" w:cs="Tahoma"/>
          <w:color w:val="4A442A" w:themeColor="background2" w:themeShade="40"/>
          <w:sz w:val="22"/>
          <w:szCs w:val="22"/>
        </w:rPr>
        <w:t>Operating Expenses</w:t>
      </w:r>
      <w:r w:rsidR="00176FE2" w:rsidRPr="004D6954">
        <w:rPr>
          <w:rStyle w:val="Heading4Char"/>
          <w:rFonts w:ascii="Tahoma" w:hAnsi="Tahoma" w:cs="Tahoma"/>
          <w:color w:val="4A442A" w:themeColor="background2" w:themeShade="40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108"/>
        <w:tblW w:w="60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99"/>
        <w:gridCol w:w="1852"/>
        <w:gridCol w:w="1365"/>
      </w:tblGrid>
      <w:tr w:rsidR="00176FE2" w:rsidRPr="00176FE2" w:rsidTr="00E964E2">
        <w:trPr>
          <w:trHeight w:val="535"/>
        </w:trPr>
        <w:tc>
          <w:tcPr>
            <w:tcW w:w="27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</w:t>
            </w: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otal Development Cost:</w:t>
            </w:r>
          </w:p>
        </w:tc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Land:</w:t>
            </w:r>
          </w:p>
        </w:tc>
      </w:tr>
      <w:tr w:rsidR="00176FE2" w:rsidRPr="00176FE2" w:rsidTr="00B9130F">
        <w:trPr>
          <w:trHeight w:val="424"/>
        </w:trPr>
        <w:tc>
          <w:tcPr>
            <w:tcW w:w="27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Building</w:t>
            </w:r>
          </w:p>
        </w:tc>
      </w:tr>
      <w:tr w:rsidR="00E964E2" w:rsidRPr="00176FE2" w:rsidTr="00E964E2">
        <w:trPr>
          <w:trHeight w:val="535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Mortgage Amount; (Rate/Term):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FE2" w:rsidRPr="00176FE2" w:rsidRDefault="00176FE2" w:rsidP="00176FE2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FE2" w:rsidRPr="00176FE2" w:rsidRDefault="00176FE2" w:rsidP="00176FE2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E964E2">
        <w:trPr>
          <w:trHeight w:val="559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Debt Coverage Ratio:</w:t>
            </w:r>
          </w:p>
        </w:tc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FE2" w:rsidRPr="00176FE2" w:rsidRDefault="00176FE2" w:rsidP="00176FE2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E964E2">
        <w:trPr>
          <w:trHeight w:val="528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Subordinate Mortgage(s)</w:t>
            </w:r>
          </w:p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Grants (i.e. DHCD)</w:t>
            </w:r>
          </w:p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FE2" w:rsidRPr="00176FE2" w:rsidRDefault="00176FE2" w:rsidP="00176FE2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76FE2" w:rsidRPr="00176FE2" w:rsidTr="00E964E2">
        <w:trPr>
          <w:trHeight w:val="535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Equity incl. Tax Credit Equity</w:t>
            </w:r>
          </w:p>
        </w:tc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FE2" w:rsidRPr="00176FE2" w:rsidRDefault="00176FE2" w:rsidP="00176FE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69" w:tblpY="1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19"/>
        <w:gridCol w:w="1839"/>
        <w:gridCol w:w="2430"/>
        <w:gridCol w:w="1890"/>
      </w:tblGrid>
      <w:tr w:rsidR="00E964E2" w:rsidRPr="00176FE2" w:rsidTr="00E964E2">
        <w:trPr>
          <w:trHeight w:val="51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Vacancy &amp; Collection Loss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76FE2" w:rsidRPr="003C4A57" w:rsidRDefault="00176FE2" w:rsidP="00176F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Janitorial Service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64E2" w:rsidRPr="00176FE2" w:rsidTr="00E964E2">
        <w:trPr>
          <w:trHeight w:val="50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Management Fees/Admin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76FE2" w:rsidRPr="003C4A57" w:rsidRDefault="00176FE2" w:rsidP="00176F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Resident Services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64E2" w:rsidRPr="00176FE2" w:rsidTr="00E964E2">
        <w:trPr>
          <w:trHeight w:val="5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Utilities (Landlord)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76FE2" w:rsidRPr="003C4A57" w:rsidRDefault="00176FE2" w:rsidP="00176F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4A57">
              <w:rPr>
                <w:rFonts w:ascii="Tahoma" w:hAnsi="Tahoma" w:cs="Tahoma"/>
                <w:b/>
                <w:sz w:val="16"/>
                <w:szCs w:val="16"/>
              </w:rPr>
              <w:t>Professional &amp; Legal Fees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64E2" w:rsidRPr="00176FE2" w:rsidTr="00E964E2">
        <w:trPr>
          <w:trHeight w:val="61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Repairs and Maintenance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76FE2" w:rsidRPr="003C4A57" w:rsidRDefault="00176FE2" w:rsidP="00176F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4A57">
              <w:rPr>
                <w:rFonts w:ascii="Tahoma" w:hAnsi="Tahoma" w:cs="Tahoma"/>
                <w:b/>
                <w:sz w:val="16"/>
                <w:szCs w:val="16"/>
              </w:rPr>
              <w:t>Advertising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Telephone, </w:t>
            </w:r>
            <w:r w:rsidRPr="003C4A57">
              <w:rPr>
                <w:rFonts w:ascii="Tahoma" w:hAnsi="Tahoma" w:cs="Tahoma"/>
                <w:b/>
                <w:sz w:val="16"/>
                <w:szCs w:val="16"/>
              </w:rPr>
              <w:t>Supplies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64E2" w:rsidRPr="00176FE2" w:rsidTr="00B9130F">
        <w:trPr>
          <w:trHeight w:val="40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76FE2" w:rsidRPr="003C4A57" w:rsidRDefault="00176FE2" w:rsidP="00176F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DHCD Monitoring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64E2" w:rsidRPr="00176FE2" w:rsidTr="00E964E2">
        <w:trPr>
          <w:trHeight w:val="60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76FE2" w:rsidRPr="00176FE2" w:rsidRDefault="00176FE2" w:rsidP="00176FE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76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Reserves for Replacement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76FE2" w:rsidRPr="003C4A57" w:rsidRDefault="00176FE2" w:rsidP="00176F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76FE2" w:rsidRPr="003C4A57" w:rsidRDefault="00176FE2" w:rsidP="00176FE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76FE2" w:rsidRDefault="00176FE2" w:rsidP="00E964E2"/>
    <w:sectPr w:rsidR="00176FE2" w:rsidSect="00EA27A8">
      <w:footerReference w:type="default" r:id="rId8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0F" w:rsidRDefault="00B9130F" w:rsidP="00B9130F">
      <w:pPr>
        <w:spacing w:after="0" w:line="240" w:lineRule="auto"/>
      </w:pPr>
      <w:r>
        <w:separator/>
      </w:r>
    </w:p>
  </w:endnote>
  <w:endnote w:type="continuationSeparator" w:id="0">
    <w:p w:rsidR="00B9130F" w:rsidRDefault="00B9130F" w:rsidP="00B9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0F" w:rsidRPr="00EA27A8" w:rsidRDefault="00EA27A8" w:rsidP="00EA27A8">
    <w:pPr>
      <w:pStyle w:val="Bodytext120"/>
      <w:spacing w:line="276" w:lineRule="auto"/>
      <w:rPr>
        <w:rFonts w:ascii="Tahoma" w:hAnsi="Tahoma" w:cs="Tahoma"/>
        <w:b/>
        <w:sz w:val="22"/>
        <w:szCs w:val="22"/>
        <w:shd w:val="clear" w:color="auto" w:fill="FFFFFF"/>
      </w:rPr>
    </w:pPr>
    <w:r w:rsidRPr="00EA27A8">
      <w:rPr>
        <w:rStyle w:val="Bodytext"/>
        <w:rFonts w:ascii="Tahoma" w:hAnsi="Tahoma" w:cs="Tahoma"/>
        <w:b/>
        <w:sz w:val="22"/>
        <w:szCs w:val="22"/>
      </w:rPr>
      <w:t xml:space="preserve">Schedule AF:  Affordable Housing Rental Income </w:t>
    </w:r>
    <w:r w:rsidR="00B9130F">
      <w:ptab w:relativeTo="margin" w:alignment="right" w:leader="none"/>
    </w:r>
    <w:r w:rsidR="00B9130F">
      <w:t>5/18</w:t>
    </w:r>
    <w:r w:rsidR="00B9130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0F" w:rsidRDefault="00B9130F" w:rsidP="00B9130F">
      <w:pPr>
        <w:spacing w:after="0" w:line="240" w:lineRule="auto"/>
      </w:pPr>
      <w:r>
        <w:separator/>
      </w:r>
    </w:p>
  </w:footnote>
  <w:footnote w:type="continuationSeparator" w:id="0">
    <w:p w:rsidR="00B9130F" w:rsidRDefault="00B9130F" w:rsidP="00B9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7CB4"/>
    <w:multiLevelType w:val="hybridMultilevel"/>
    <w:tmpl w:val="BC42E18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2"/>
    <w:rsid w:val="001434B3"/>
    <w:rsid w:val="00176FE2"/>
    <w:rsid w:val="00B9130F"/>
    <w:rsid w:val="00DC679F"/>
    <w:rsid w:val="00E959E0"/>
    <w:rsid w:val="00E964E2"/>
    <w:rsid w:val="00EA27A8"/>
    <w:rsid w:val="00EF6E6B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30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FE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F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76FE2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6F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176FE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0F"/>
  </w:style>
  <w:style w:type="paragraph" w:styleId="Footer">
    <w:name w:val="footer"/>
    <w:basedOn w:val="Normal"/>
    <w:link w:val="FooterChar"/>
    <w:uiPriority w:val="99"/>
    <w:unhideWhenUsed/>
    <w:rsid w:val="00B9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0F"/>
  </w:style>
  <w:style w:type="paragraph" w:styleId="BalloonText">
    <w:name w:val="Balloon Text"/>
    <w:basedOn w:val="Normal"/>
    <w:link w:val="BalloonTextChar"/>
    <w:uiPriority w:val="99"/>
    <w:semiHidden/>
    <w:unhideWhenUsed/>
    <w:rsid w:val="00B9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1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0">
    <w:name w:val="Heading #1_"/>
    <w:basedOn w:val="DefaultParagraphFont"/>
    <w:link w:val="Heading11"/>
    <w:rsid w:val="00B9130F"/>
    <w:rPr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9130F"/>
    <w:pPr>
      <w:widowControl w:val="0"/>
      <w:shd w:val="clear" w:color="auto" w:fill="FFFFFF"/>
      <w:spacing w:after="120" w:line="0" w:lineRule="atLeast"/>
      <w:outlineLvl w:val="0"/>
    </w:pPr>
    <w:rPr>
      <w:sz w:val="30"/>
      <w:szCs w:val="30"/>
    </w:rPr>
  </w:style>
  <w:style w:type="character" w:customStyle="1" w:styleId="Bodytext">
    <w:name w:val="Body text_"/>
    <w:basedOn w:val="DefaultParagraphFont"/>
    <w:link w:val="BodyText3"/>
    <w:rsid w:val="00B9130F"/>
    <w:rPr>
      <w:sz w:val="17"/>
      <w:szCs w:val="17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9130F"/>
    <w:rPr>
      <w:sz w:val="18"/>
      <w:szCs w:val="18"/>
      <w:shd w:val="clear" w:color="auto" w:fill="FFFFFF"/>
    </w:rPr>
  </w:style>
  <w:style w:type="paragraph" w:customStyle="1" w:styleId="BodyText3">
    <w:name w:val="Body Text3"/>
    <w:basedOn w:val="Normal"/>
    <w:link w:val="Bodytext"/>
    <w:rsid w:val="00B9130F"/>
    <w:pPr>
      <w:widowControl w:val="0"/>
      <w:shd w:val="clear" w:color="auto" w:fill="FFFFFF"/>
      <w:spacing w:after="0" w:line="216" w:lineRule="exact"/>
      <w:jc w:val="both"/>
    </w:pPr>
    <w:rPr>
      <w:sz w:val="17"/>
      <w:szCs w:val="17"/>
    </w:rPr>
  </w:style>
  <w:style w:type="paragraph" w:customStyle="1" w:styleId="Bodytext120">
    <w:name w:val="Body text (12)"/>
    <w:basedOn w:val="Normal"/>
    <w:link w:val="Bodytext12"/>
    <w:rsid w:val="00B9130F"/>
    <w:pPr>
      <w:widowControl w:val="0"/>
      <w:shd w:val="clear" w:color="auto" w:fill="FFFFFF"/>
      <w:spacing w:after="0" w:line="0" w:lineRule="atLeas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30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FE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F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76FE2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6F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176FE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0F"/>
  </w:style>
  <w:style w:type="paragraph" w:styleId="Footer">
    <w:name w:val="footer"/>
    <w:basedOn w:val="Normal"/>
    <w:link w:val="FooterChar"/>
    <w:uiPriority w:val="99"/>
    <w:unhideWhenUsed/>
    <w:rsid w:val="00B9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0F"/>
  </w:style>
  <w:style w:type="paragraph" w:styleId="BalloonText">
    <w:name w:val="Balloon Text"/>
    <w:basedOn w:val="Normal"/>
    <w:link w:val="BalloonTextChar"/>
    <w:uiPriority w:val="99"/>
    <w:semiHidden/>
    <w:unhideWhenUsed/>
    <w:rsid w:val="00B9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1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0">
    <w:name w:val="Heading #1_"/>
    <w:basedOn w:val="DefaultParagraphFont"/>
    <w:link w:val="Heading11"/>
    <w:rsid w:val="00B9130F"/>
    <w:rPr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9130F"/>
    <w:pPr>
      <w:widowControl w:val="0"/>
      <w:shd w:val="clear" w:color="auto" w:fill="FFFFFF"/>
      <w:spacing w:after="120" w:line="0" w:lineRule="atLeast"/>
      <w:outlineLvl w:val="0"/>
    </w:pPr>
    <w:rPr>
      <w:sz w:val="30"/>
      <w:szCs w:val="30"/>
    </w:rPr>
  </w:style>
  <w:style w:type="character" w:customStyle="1" w:styleId="Bodytext">
    <w:name w:val="Body text_"/>
    <w:basedOn w:val="DefaultParagraphFont"/>
    <w:link w:val="BodyText3"/>
    <w:rsid w:val="00B9130F"/>
    <w:rPr>
      <w:sz w:val="17"/>
      <w:szCs w:val="17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9130F"/>
    <w:rPr>
      <w:sz w:val="18"/>
      <w:szCs w:val="18"/>
      <w:shd w:val="clear" w:color="auto" w:fill="FFFFFF"/>
    </w:rPr>
  </w:style>
  <w:style w:type="paragraph" w:customStyle="1" w:styleId="BodyText3">
    <w:name w:val="Body Text3"/>
    <w:basedOn w:val="Normal"/>
    <w:link w:val="Bodytext"/>
    <w:rsid w:val="00B9130F"/>
    <w:pPr>
      <w:widowControl w:val="0"/>
      <w:shd w:val="clear" w:color="auto" w:fill="FFFFFF"/>
      <w:spacing w:after="0" w:line="216" w:lineRule="exact"/>
      <w:jc w:val="both"/>
    </w:pPr>
    <w:rPr>
      <w:sz w:val="17"/>
      <w:szCs w:val="17"/>
    </w:rPr>
  </w:style>
  <w:style w:type="paragraph" w:customStyle="1" w:styleId="Bodytext120">
    <w:name w:val="Body text (12)"/>
    <w:basedOn w:val="Normal"/>
    <w:link w:val="Bodytext12"/>
    <w:rsid w:val="00B9130F"/>
    <w:pPr>
      <w:widowControl w:val="0"/>
      <w:shd w:val="clear" w:color="auto" w:fill="FFFFFF"/>
      <w:spacing w:after="0" w:line="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and Finance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7</cp:revision>
  <cp:lastPrinted>2018-05-11T19:29:00Z</cp:lastPrinted>
  <dcterms:created xsi:type="dcterms:W3CDTF">2018-05-11T18:16:00Z</dcterms:created>
  <dcterms:modified xsi:type="dcterms:W3CDTF">2018-05-11T21:26:00Z</dcterms:modified>
</cp:coreProperties>
</file>